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 w:val="0"/>
        <w:spacing w:before="0" w:after="0" w:line="240" w:lineRule="auto"/>
        <w:ind w:firstLine="136"/>
        <w:rPr>
          <w:color w:val="000000"/>
        </w:rPr>
      </w:pPr>
      <w:r>
        <w:rPr>
          <w:rFonts w:hint="eastAsia"/>
          <w:color w:val="000000"/>
          <w:sz w:val="28"/>
          <w:szCs w:val="28"/>
        </w:rPr>
        <w:t>附件3</w:t>
      </w:r>
    </w:p>
    <w:p>
      <w:pPr>
        <w:spacing w:line="560" w:lineRule="exact"/>
        <w:jc w:val="center"/>
        <w:rPr>
          <w:rFonts w:ascii="仿宋_GB2312"/>
          <w:b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  <w:lang w:eastAsia="zh-CN"/>
        </w:rPr>
        <w:t>邀请比选</w:t>
      </w:r>
      <w:r>
        <w:rPr>
          <w:rFonts w:hint="eastAsia" w:ascii="方正小标宋简体" w:hAnsi="宋体" w:eastAsia="方正小标宋简体"/>
          <w:b/>
          <w:bCs/>
          <w:color w:val="auto"/>
          <w:sz w:val="44"/>
          <w:szCs w:val="44"/>
        </w:rPr>
        <w:t>报价函</w:t>
      </w:r>
    </w:p>
    <w:p>
      <w:pPr>
        <w:spacing w:line="560" w:lineRule="exact"/>
        <w:rPr>
          <w:rFonts w:ascii="仿宋_GB2312" w:hAnsi="宋体"/>
          <w:color w:val="auto"/>
          <w:sz w:val="28"/>
          <w:szCs w:val="28"/>
        </w:rPr>
      </w:pPr>
      <w:r>
        <w:rPr>
          <w:rFonts w:hint="eastAsia" w:ascii="仿宋_GB2312" w:hAnsi="宋体"/>
          <w:bCs/>
          <w:color w:val="auto"/>
          <w:sz w:val="28"/>
          <w:szCs w:val="28"/>
        </w:rPr>
        <w:t>黔东南州水利投资</w:t>
      </w:r>
      <w:r>
        <w:rPr>
          <w:rFonts w:hint="eastAsia" w:ascii="仿宋_GB2312" w:hAnsi="宋体"/>
          <w:bCs/>
          <w:color w:val="auto"/>
          <w:sz w:val="28"/>
          <w:szCs w:val="28"/>
          <w:lang w:eastAsia="zh-CN"/>
        </w:rPr>
        <w:t>（集团）</w:t>
      </w:r>
      <w:r>
        <w:rPr>
          <w:rFonts w:hint="eastAsia" w:ascii="仿宋_GB2312" w:hAnsi="宋体"/>
          <w:bCs/>
          <w:color w:val="auto"/>
          <w:sz w:val="28"/>
          <w:szCs w:val="28"/>
        </w:rPr>
        <w:t>有限责任公司</w:t>
      </w:r>
      <w:r>
        <w:rPr>
          <w:rFonts w:hint="eastAsia" w:ascii="仿宋_GB2312" w:hAnsi="宋体"/>
          <w:color w:val="auto"/>
          <w:sz w:val="28"/>
          <w:szCs w:val="28"/>
        </w:rPr>
        <w:t xml:space="preserve">: 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仿宋_GB2312" w:hAnsi="Verdana,??" w:eastAsia="宋体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宋体"/>
          <w:color w:val="auto"/>
          <w:sz w:val="28"/>
          <w:szCs w:val="28"/>
        </w:rPr>
        <w:t>1、我方己仔细研究了</w:t>
      </w:r>
      <w:r>
        <w:rPr>
          <w:rFonts w:hint="eastAsia" w:ascii="仿宋_GB2312" w:hAnsi="宋体"/>
          <w:color w:val="auto"/>
          <w:sz w:val="28"/>
          <w:szCs w:val="28"/>
          <w:lang w:eastAsia="zh-CN"/>
        </w:rPr>
        <w:t>贵方发出的</w:t>
      </w:r>
      <w:r>
        <w:rPr>
          <w:rFonts w:hint="eastAsia" w:ascii="仿宋_GB2312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/>
          <w:b/>
          <w:bCs/>
          <w:color w:val="auto"/>
          <w:sz w:val="28"/>
          <w:szCs w:val="28"/>
          <w:u w:val="single"/>
          <w:lang w:eastAsia="zh-CN"/>
        </w:rPr>
        <w:t>骨干水源工程</w:t>
      </w:r>
      <w:r>
        <w:rPr>
          <w:rFonts w:hint="eastAsia" w:ascii="仿宋_GB2312"/>
          <w:b/>
          <w:bCs/>
          <w:color w:val="auto"/>
          <w:sz w:val="28"/>
          <w:szCs w:val="28"/>
          <w:u w:val="single"/>
        </w:rPr>
        <w:t>结算审计</w:t>
      </w:r>
      <w:r>
        <w:rPr>
          <w:rFonts w:hint="eastAsia" w:ascii="仿宋_GB2312"/>
          <w:b/>
          <w:bCs/>
          <w:color w:val="auto"/>
          <w:sz w:val="28"/>
          <w:szCs w:val="28"/>
          <w:u w:val="single"/>
          <w:lang w:eastAsia="zh-CN"/>
        </w:rPr>
        <w:t>服务</w:t>
      </w:r>
      <w:r>
        <w:rPr>
          <w:rFonts w:hint="eastAsia" w:ascii="仿宋_GB2312" w:hAnsi="宋体"/>
          <w:color w:val="auto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宋体"/>
          <w:color w:val="auto"/>
          <w:sz w:val="28"/>
          <w:szCs w:val="28"/>
          <w:lang w:eastAsia="zh-CN"/>
        </w:rPr>
        <w:t>比选</w:t>
      </w:r>
      <w:r>
        <w:rPr>
          <w:rFonts w:hint="eastAsia" w:ascii="仿宋_GB2312" w:hAnsi="宋体"/>
          <w:color w:val="auto"/>
          <w:sz w:val="28"/>
          <w:szCs w:val="28"/>
        </w:rPr>
        <w:t>邀请函的全部内容，</w:t>
      </w:r>
      <w:r>
        <w:rPr>
          <w:rFonts w:hint="eastAsia" w:ascii="仿宋_GB2312" w:hAnsi="宋体"/>
          <w:color w:val="auto"/>
          <w:sz w:val="28"/>
          <w:szCs w:val="28"/>
          <w:lang w:eastAsia="zh-CN"/>
        </w:rPr>
        <w:t>并决定参加</w:t>
      </w:r>
      <w:r>
        <w:rPr>
          <w:rFonts w:hint="eastAsia" w:ascii="仿宋_GB2312"/>
          <w:color w:val="auto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eastAsia" w:ascii="仿宋_GB2312"/>
          <w:color w:val="auto"/>
          <w:sz w:val="28"/>
          <w:szCs w:val="28"/>
          <w:u w:val="none"/>
          <w:lang w:val="en-US" w:eastAsia="zh-CN"/>
        </w:rPr>
        <w:t>（一标段/二标段/三标段/四标段）的比选，</w:t>
      </w:r>
      <w:r>
        <w:rPr>
          <w:rFonts w:hint="eastAsia" w:ascii="仿宋_GB2312" w:hAnsi="宋体"/>
          <w:color w:val="auto"/>
          <w:sz w:val="28"/>
          <w:szCs w:val="28"/>
        </w:rPr>
        <w:t>参考贵州省物价局及财政厅黔价房[2012]86号</w:t>
      </w:r>
      <w:r>
        <w:rPr>
          <w:rFonts w:hint="eastAsia" w:ascii="仿宋_GB2312" w:hAnsi="Verdana,??" w:cs="宋体"/>
          <w:color w:val="auto"/>
          <w:kern w:val="0"/>
          <w:sz w:val="28"/>
          <w:szCs w:val="28"/>
        </w:rPr>
        <w:t>文件精神并参考省内外类似工程竣工审计等取费标准为承诺基价，对该项目报价按照贵州省物价局及财政厅黔价房[2012]86号文件下浮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u w:val="single"/>
        </w:rPr>
        <w:t xml:space="preserve">   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u w:val="single"/>
        </w:rPr>
        <w:t xml:space="preserve"> </w:t>
      </w:r>
      <w:r>
        <w:rPr>
          <w:rFonts w:hint="eastAsia" w:ascii="仿宋_GB2312" w:hAnsi="Verdana,??" w:cs="宋体"/>
          <w:color w:val="auto"/>
          <w:kern w:val="0"/>
          <w:sz w:val="28"/>
          <w:szCs w:val="28"/>
        </w:rPr>
        <w:t>%计算，追加费率按审减金额的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    %</w:t>
      </w:r>
      <w:r>
        <w:rPr>
          <w:rFonts w:hint="eastAsia" w:ascii="仿宋_GB2312" w:hAnsi="Verdana,??" w:cs="宋体"/>
          <w:color w:val="auto"/>
          <w:kern w:val="0"/>
          <w:sz w:val="28"/>
          <w:szCs w:val="28"/>
        </w:rPr>
        <w:t>计取，承担本项目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lang w:eastAsia="zh-CN"/>
        </w:rPr>
        <w:t>结算</w:t>
      </w:r>
      <w:r>
        <w:rPr>
          <w:rFonts w:hint="eastAsia" w:ascii="仿宋_GB2312" w:hAnsi="Verdana,??" w:cs="宋体"/>
          <w:color w:val="auto"/>
          <w:kern w:val="0"/>
          <w:sz w:val="28"/>
          <w:szCs w:val="28"/>
        </w:rPr>
        <w:t>审计服务。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lang w:eastAsia="zh-CN"/>
        </w:rPr>
        <w:t>并承诺如两个标段评分均为最高分时，只选取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u w:val="none"/>
          <w:lang w:val="en-US" w:eastAsia="zh-CN"/>
        </w:rPr>
        <w:t>（第</w:t>
      </w:r>
      <w:r>
        <w:rPr>
          <w:rFonts w:hint="eastAsia" w:ascii="仿宋_GB2312"/>
          <w:color w:val="auto"/>
          <w:sz w:val="28"/>
          <w:szCs w:val="28"/>
          <w:u w:val="none"/>
          <w:lang w:val="en-US" w:eastAsia="zh-CN"/>
        </w:rPr>
        <w:t>一标段/第二标段/第三标段/第四标段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u w:val="none"/>
          <w:lang w:val="en-US" w:eastAsia="zh-CN"/>
        </w:rPr>
        <w:t>）</w:t>
      </w:r>
      <w:r>
        <w:rPr>
          <w:rFonts w:hint="eastAsia" w:ascii="仿宋_GB2312" w:hAnsi="Verdana,??" w:cs="宋体"/>
          <w:color w:val="auto"/>
          <w:kern w:val="0"/>
          <w:sz w:val="28"/>
          <w:szCs w:val="28"/>
          <w:lang w:eastAsia="zh-CN"/>
        </w:rPr>
        <w:t>进行排名，另一个不参与排名。</w:t>
      </w:r>
    </w:p>
    <w:p>
      <w:pPr>
        <w:spacing w:line="560" w:lineRule="exact"/>
        <w:ind w:firstLine="560" w:firstLineChars="200"/>
        <w:rPr>
          <w:rFonts w:ascii="仿宋_GB2312" w:hAnsi="宋体"/>
          <w:color w:val="auto"/>
          <w:sz w:val="28"/>
          <w:szCs w:val="28"/>
        </w:rPr>
      </w:pPr>
      <w:r>
        <w:rPr>
          <w:rFonts w:hint="eastAsia" w:ascii="仿宋_GB2312" w:hAnsi="宋体"/>
          <w:color w:val="auto"/>
          <w:sz w:val="28"/>
          <w:szCs w:val="28"/>
        </w:rPr>
        <w:t>2、如我方获得该项目</w:t>
      </w:r>
      <w:r>
        <w:rPr>
          <w:rFonts w:hint="eastAsia" w:ascii="仿宋_GB2312" w:hAnsi="Verdana,??" w:cs="宋体"/>
          <w:color w:val="auto"/>
          <w:kern w:val="0"/>
          <w:sz w:val="28"/>
          <w:szCs w:val="28"/>
        </w:rPr>
        <w:t>竣工审计</w:t>
      </w:r>
      <w:r>
        <w:rPr>
          <w:rFonts w:hint="eastAsia" w:ascii="仿宋_GB2312" w:hAnsi="宋体"/>
          <w:color w:val="auto"/>
          <w:sz w:val="28"/>
          <w:szCs w:val="28"/>
        </w:rPr>
        <w:t>单位资格：</w:t>
      </w:r>
    </w:p>
    <w:p>
      <w:pPr>
        <w:spacing w:line="560" w:lineRule="exact"/>
        <w:ind w:firstLine="420" w:firstLineChars="15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（1）我方承诺按照你单位的要求的期限与你方签订合同。</w:t>
      </w:r>
    </w:p>
    <w:p>
      <w:pPr>
        <w:spacing w:line="560" w:lineRule="exact"/>
        <w:ind w:firstLine="420" w:firstLineChars="15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（2）我方承诺在合同约定的期限内完成相关工作。</w:t>
      </w:r>
    </w:p>
    <w:p>
      <w:pPr>
        <w:spacing w:line="560" w:lineRule="exact"/>
        <w:ind w:firstLine="420" w:firstLineChars="15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（3）我方将派出</w:t>
      </w:r>
      <w:r>
        <w:rPr>
          <w:rFonts w:hint="eastAsia" w:ascii="仿宋_GB2312" w:hAnsi="宋体"/>
          <w:sz w:val="28"/>
          <w:szCs w:val="28"/>
          <w:u w:val="single"/>
        </w:rPr>
        <w:t xml:space="preserve">       </w:t>
      </w:r>
      <w:r>
        <w:rPr>
          <w:rFonts w:hint="eastAsia" w:ascii="仿宋_GB2312" w:hAnsi="宋体"/>
          <w:sz w:val="28"/>
          <w:szCs w:val="28"/>
        </w:rPr>
        <w:t>（项目负责人姓名）作为本工程的项目负责人，并保证按本项目派驻主要服务工作人员开展工作。如违反承诺，愿按合同有关规定接受处罚。</w:t>
      </w:r>
    </w:p>
    <w:p>
      <w:pPr>
        <w:spacing w:line="560" w:lineRule="exact"/>
        <w:ind w:firstLine="560" w:firstLineChars="200"/>
        <w:rPr>
          <w:rFonts w:ascii="仿宋_GB2312" w:hAnsi="宋体"/>
          <w:sz w:val="28"/>
          <w:szCs w:val="28"/>
        </w:rPr>
      </w:pPr>
      <w:r>
        <w:rPr>
          <w:rFonts w:hint="eastAsia" w:ascii="仿宋_GB2312" w:hAnsi="宋体"/>
          <w:sz w:val="28"/>
          <w:szCs w:val="28"/>
        </w:rPr>
        <w:t>3、我方在此声明，所递交的竞争性谈判文件及有关资料内容完整、真实和准确。</w:t>
      </w:r>
    </w:p>
    <w:p>
      <w:pPr>
        <w:spacing w:line="560" w:lineRule="exact"/>
        <w:ind w:firstLine="4200" w:firstLineChars="1500"/>
        <w:rPr>
          <w:rFonts w:ascii="仿宋_GB2312"/>
          <w:sz w:val="28"/>
          <w:szCs w:val="28"/>
          <w:u w:val="single"/>
        </w:rPr>
      </w:pPr>
      <w:r>
        <w:rPr>
          <w:rFonts w:hint="eastAsia" w:ascii="仿宋_GB2312"/>
          <w:sz w:val="28"/>
          <w:szCs w:val="28"/>
        </w:rPr>
        <w:t>编制机构（盖章）：</w:t>
      </w:r>
    </w:p>
    <w:p>
      <w:pPr>
        <w:spacing w:line="560" w:lineRule="exact"/>
        <w:ind w:firstLine="4200" w:firstLineChars="15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地址：</w:t>
      </w:r>
    </w:p>
    <w:p>
      <w:pPr>
        <w:spacing w:line="560" w:lineRule="exact"/>
        <w:ind w:firstLine="4200" w:firstLineChars="1500"/>
        <w:rPr>
          <w:rFonts w:ascii="仿宋_GB2312"/>
          <w:sz w:val="28"/>
          <w:szCs w:val="28"/>
        </w:rPr>
      </w:pPr>
      <w:r>
        <w:rPr>
          <w:rFonts w:hint="eastAsia" w:ascii="仿宋_GB2312"/>
          <w:sz w:val="28"/>
          <w:szCs w:val="28"/>
        </w:rPr>
        <w:t>法定代表人或授权委托人（签字）：</w:t>
      </w:r>
    </w:p>
    <w:p>
      <w:pPr>
        <w:spacing w:line="560" w:lineRule="exact"/>
        <w:jc w:val="right"/>
        <w:rPr>
          <w:rFonts w:hint="eastAsia" w:ascii="仿宋_GB2312"/>
          <w:sz w:val="28"/>
          <w:szCs w:val="28"/>
          <w:u w:val="single"/>
          <w:lang w:val="en-US" w:eastAsia="zh-CN"/>
        </w:rPr>
      </w:pPr>
    </w:p>
    <w:p>
      <w:pPr>
        <w:spacing w:line="560" w:lineRule="exact"/>
        <w:jc w:val="right"/>
      </w:pPr>
      <w:r>
        <w:rPr>
          <w:rFonts w:hint="eastAsia" w:ascii="仿宋_GB2312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仿宋_GB2312"/>
          <w:sz w:val="28"/>
          <w:szCs w:val="28"/>
        </w:rPr>
        <w:t>年</w:t>
      </w:r>
      <w:r>
        <w:rPr>
          <w:rFonts w:hint="eastAsia" w:ascii="仿宋_GB2312"/>
          <w:sz w:val="28"/>
          <w:szCs w:val="28"/>
          <w:u w:val="single"/>
        </w:rPr>
        <w:t xml:space="preserve">   </w:t>
      </w:r>
      <w:r>
        <w:rPr>
          <w:rFonts w:hint="eastAsia" w:ascii="仿宋_GB2312"/>
          <w:sz w:val="28"/>
          <w:szCs w:val="28"/>
        </w:rPr>
        <w:t>月</w:t>
      </w:r>
      <w:r>
        <w:rPr>
          <w:rFonts w:hint="eastAsia" w:ascii="仿宋_GB2312"/>
          <w:sz w:val="28"/>
          <w:szCs w:val="28"/>
          <w:u w:val="single"/>
        </w:rPr>
        <w:t xml:space="preserve">  </w:t>
      </w:r>
      <w:r>
        <w:rPr>
          <w:rFonts w:hint="eastAsia" w:ascii="仿宋_GB2312"/>
          <w:sz w:val="28"/>
          <w:szCs w:val="28"/>
        </w:rPr>
        <w:t>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Verdana,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3N2FhZmM4NDQ2ZmI0MjkxMGM1MGIyYjIwMGU3ZDEifQ=="/>
  </w:docVars>
  <w:rsids>
    <w:rsidRoot w:val="6AE20C1B"/>
    <w:rsid w:val="6AE2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mbria" w:hAnsi="Cambria" w:eastAsia="宋体"/>
      <w:b/>
      <w:bCs/>
      <w:sz w:val="28"/>
      <w:szCs w:val="2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2023-09-18T07:41:00Z</dcterms:created>
  <dc:creator>An丶期待</dc:creator>
  <cp:lastModifiedBy>An丶期待</cp:lastModifiedBy>
  <dcterms:modified xsi:type="dcterms:W3CDTF">2023-09-18T07:44:41Z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4581CCCB9B6C421AB35F459D43AE79B9_11</vt:lpwstr>
  </property>
</Properties>
</file>